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E5" w:rsidRPr="00CF79DD" w:rsidRDefault="00D503E5" w:rsidP="00D503E5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CF79DD">
        <w:rPr>
          <w:sz w:val="26"/>
          <w:szCs w:val="26"/>
        </w:rPr>
        <w:t>УТВЕРЖДАЮ</w:t>
      </w:r>
    </w:p>
    <w:p w:rsidR="00E677A1" w:rsidRDefault="00D503E5" w:rsidP="00D503E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</w:t>
      </w:r>
      <w:r w:rsidR="001A79C0">
        <w:rPr>
          <w:sz w:val="26"/>
          <w:szCs w:val="26"/>
        </w:rPr>
        <w:t xml:space="preserve">             </w:t>
      </w:r>
      <w:proofErr w:type="spellStart"/>
      <w:r w:rsidR="001A79C0">
        <w:rPr>
          <w:sz w:val="26"/>
          <w:szCs w:val="26"/>
        </w:rPr>
        <w:t>И.</w:t>
      </w:r>
      <w:r w:rsidR="00E677A1">
        <w:rPr>
          <w:sz w:val="26"/>
          <w:szCs w:val="26"/>
        </w:rPr>
        <w:t>о</w:t>
      </w:r>
      <w:proofErr w:type="spellEnd"/>
      <w:r w:rsidR="00E677A1">
        <w:rPr>
          <w:sz w:val="26"/>
          <w:szCs w:val="26"/>
        </w:rPr>
        <w:t>. н</w:t>
      </w:r>
      <w:r w:rsidRPr="00CF79DD">
        <w:rPr>
          <w:sz w:val="26"/>
          <w:szCs w:val="26"/>
        </w:rPr>
        <w:t>ачальник</w:t>
      </w:r>
      <w:r w:rsidR="00E677A1">
        <w:rPr>
          <w:sz w:val="26"/>
          <w:szCs w:val="26"/>
        </w:rPr>
        <w:t>а</w:t>
      </w:r>
      <w:r w:rsidRPr="00CF79DD">
        <w:rPr>
          <w:sz w:val="26"/>
          <w:szCs w:val="26"/>
        </w:rPr>
        <w:t xml:space="preserve"> </w:t>
      </w:r>
      <w:proofErr w:type="gramStart"/>
      <w:r w:rsidRPr="00CF79DD">
        <w:rPr>
          <w:sz w:val="26"/>
          <w:szCs w:val="26"/>
        </w:rPr>
        <w:t>Межрайонной</w:t>
      </w:r>
      <w:proofErr w:type="gramEnd"/>
    </w:p>
    <w:p w:rsidR="00D503E5" w:rsidRPr="00CF79DD" w:rsidRDefault="00E677A1" w:rsidP="00D503E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инспекции</w:t>
      </w:r>
      <w:r w:rsidR="00D503E5" w:rsidRPr="00CF79D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</w:t>
      </w:r>
      <w:r w:rsidR="00E677A1">
        <w:rPr>
          <w:sz w:val="26"/>
          <w:szCs w:val="26"/>
        </w:rPr>
        <w:t xml:space="preserve">  </w:t>
      </w:r>
      <w:r w:rsidRPr="00CF79DD">
        <w:rPr>
          <w:sz w:val="26"/>
          <w:szCs w:val="26"/>
        </w:rPr>
        <w:t>Федеральной налоговой службы №17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                  </w:t>
      </w:r>
      <w:r w:rsidR="00CF79DD">
        <w:rPr>
          <w:sz w:val="26"/>
          <w:szCs w:val="26"/>
        </w:rPr>
        <w:tab/>
        <w:t xml:space="preserve">        </w:t>
      </w:r>
      <w:r w:rsidRPr="00CF79DD">
        <w:rPr>
          <w:sz w:val="26"/>
          <w:szCs w:val="26"/>
        </w:rPr>
        <w:t xml:space="preserve"> по Санкт-Петербургу</w:t>
      </w:r>
    </w:p>
    <w:p w:rsidR="00D503E5" w:rsidRPr="00CF79DD" w:rsidRDefault="00D503E5" w:rsidP="00885AA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</w:t>
      </w:r>
      <w:r w:rsidR="00E677A1">
        <w:rPr>
          <w:sz w:val="26"/>
          <w:szCs w:val="26"/>
        </w:rPr>
        <w:t xml:space="preserve">  </w:t>
      </w:r>
      <w:r w:rsidR="00E677A1">
        <w:rPr>
          <w:sz w:val="26"/>
          <w:szCs w:val="26"/>
        </w:rPr>
        <w:tab/>
        <w:t xml:space="preserve">          </w:t>
      </w:r>
      <w:r w:rsidRPr="00CF79DD">
        <w:rPr>
          <w:sz w:val="26"/>
          <w:szCs w:val="26"/>
        </w:rPr>
        <w:t xml:space="preserve"> _____________</w:t>
      </w:r>
      <w:r w:rsidR="00885AA8" w:rsidRPr="00CF79DD">
        <w:rPr>
          <w:sz w:val="26"/>
          <w:szCs w:val="26"/>
        </w:rPr>
        <w:t xml:space="preserve">  </w:t>
      </w:r>
      <w:r w:rsidR="00E677A1">
        <w:rPr>
          <w:sz w:val="26"/>
          <w:szCs w:val="26"/>
        </w:rPr>
        <w:t>И.В. Хрусталева</w:t>
      </w: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504C44" w:rsidP="00504C44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 w:rsidRPr="00CF79DD">
        <w:rPr>
          <w:sz w:val="26"/>
          <w:szCs w:val="26"/>
        </w:rPr>
        <w:t xml:space="preserve">    </w:t>
      </w:r>
      <w:r w:rsidR="00C24142">
        <w:rPr>
          <w:sz w:val="26"/>
          <w:szCs w:val="26"/>
        </w:rPr>
        <w:t>от  «__»_________202</w:t>
      </w:r>
      <w:r w:rsidR="00334748" w:rsidRPr="00CF79DD">
        <w:rPr>
          <w:sz w:val="26"/>
          <w:szCs w:val="26"/>
        </w:rPr>
        <w:t xml:space="preserve">  </w:t>
      </w:r>
      <w:r w:rsidR="004A7E6E" w:rsidRPr="00CF79DD">
        <w:rPr>
          <w:sz w:val="26"/>
          <w:szCs w:val="26"/>
        </w:rPr>
        <w:t xml:space="preserve"> </w:t>
      </w:r>
      <w:r w:rsidR="00885AA8" w:rsidRPr="00CF79DD">
        <w:rPr>
          <w:sz w:val="26"/>
          <w:szCs w:val="26"/>
        </w:rPr>
        <w:t>г.</w:t>
      </w: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C57753" w:rsidRPr="00C57753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лее – 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Регистрационный н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>-3-4-095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старшего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07C81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>Для замещения 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дательства о гражданской службе, законодательства о противодействии коррупции,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C07C8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E63EC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Старший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</w:t>
      </w:r>
      <w:proofErr w:type="gramEnd"/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390538">
        <w:rPr>
          <w:rFonts w:ascii="Times New Roman" w:hAnsi="Times New Roman" w:cs="Times New Roman"/>
          <w:b w:val="0"/>
          <w:sz w:val="26"/>
          <w:szCs w:val="26"/>
        </w:rPr>
        <w:t>долженности.</w:t>
      </w:r>
    </w:p>
    <w:p w:rsidR="006E1ACC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C07C8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6.6. </w:t>
      </w:r>
      <w:proofErr w:type="gramStart"/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тельщиками.</w:t>
      </w:r>
      <w:proofErr w:type="gramEnd"/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6.7. 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677A1" w:rsidRPr="00E677A1" w:rsidRDefault="00E677A1" w:rsidP="00E677A1"/>
    <w:p w:rsidR="00CF6B50" w:rsidRPr="00C07C81" w:rsidRDefault="00E677A1" w:rsidP="00E677A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7. 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 xml:space="preserve">Основные права и обязанности  </w:t>
      </w:r>
      <w:r w:rsidR="00C24142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торые установлены в его отношении, предусмотрены статьями 14, 15, 17, 18, 19, 20, 20.1 Федерального закона от 27 июля 2004 г. № 79-ФЗ "О государственной гра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ж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данской службе Российской Федерации".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8. В целях реализации задач и функций, возложенных на отдел,</w:t>
      </w:r>
      <w:r w:rsidR="004F0FC4" w:rsidRPr="00C07C81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тарший го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ударственный налоговый инспектор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обязан: 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использовать информационные ресурсы налоговых органов различных уровней (информационные ресурсы инспекции, управления, федеральные инфо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мационные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ресурсы) для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выполнения своих служебных обязанностей;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представительствовать от имени отдела (инспекции) по вопросам, вх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дящим в круг его обязанностей, в территориальных налоговых органах и других организациях;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Исходя из задач и функций, определенных Положением об отделе обеспеч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 процедур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банкротства Межрайонной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ИФНС России № 17 по Санкт-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Петербургу, на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 xml:space="preserve"> старшего государственного налогового инспектора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возлагается сл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дующее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сбора и обработки информации, необходимой для ос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ществления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законодательства по налогам и сборам,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полнения соответствующих постановлений Правительства, приказов, писем и ук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ь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ника) отдела;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подготовка материалов для осуществления процедуры банкротства 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ганизаций, в отношении которых применен весь комплекс мер принудительного взыскания;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- обеспечение в делах о банкротстве и в процедурах банкротства треб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ваний об уплате обязательных платежей и требований Российской Федерации по денежным обязательствам;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- осуществление взаимодействия с саморегулируемыми организациями арбитражных управляющих и арбитражными управляющими по служебным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на постоянной основе мониторинга электронных ве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сий следующих периодических изданий: «Коммерсант», «Государственный вес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ганизаций, арбитражных управляющих;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информационных материалов по заданию начальника отд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организация сдачи в архив документов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обучении и консультировании сотрудников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внесение предложений по совершенствованию работы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обсуждении текущих и перспективных планов работы;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соблюдение нормы служебной этики;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осуществление взаимозаменяемости в работе в случае производстве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необходимости;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доклад начальнику отдела о выявленных резервах и возможностях улучшения работы;</w:t>
      </w:r>
    </w:p>
    <w:p w:rsidR="00A5140A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- обеспечение надлежащего ведения информационного ресурса «Жу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нал результатов работы по обеспечению процедур банкротства и достоверность статистической налоговой отчетности по формам № 4-РБ, № 4-РБО.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исполнение иных обязанностей, возложенных приказами и распоряж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ниями начальника инспекции;   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ab/>
        <w:t xml:space="preserve"> 9. В целях исполнения возложенных должностных обязанностей старший государственный налоговый инспектор имеет право: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Получать доступ к документам и материалам, содержащим сведения, отн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ходимые для исполнения должностных обязанностей, докладывать начальнику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дела о выявленных резервах и возможностях улучшения работы, вносить предл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жения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совершенствованию работы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10. Старший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Петербургу задачами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функциями отдела урегулирования задолженности и обеспечения процедур банкротства по своевременному и кач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ственному выполнению возложенных на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него настоящим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должностным регламе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том обязанностей и функциональными особенностями замещаемой в нем должн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сти гражданской службы;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ских указаний ФНС России, Управления ФНС России по Санкт-Петербургу,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спекции;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- разглашение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государственной 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налоговой тайны, иной информации, ставшей ему известной в связи с испол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нением должностных обязанностей;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несоблюдение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трудовой и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исполнительской дисциплины;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неисполнение иных должностных обязанностей, предусмотренных насто</w:t>
      </w:r>
      <w:r w:rsidR="005E3360" w:rsidRPr="00C07C81">
        <w:rPr>
          <w:rFonts w:ascii="Times New Roman" w:hAnsi="Times New Roman" w:cs="Times New Roman"/>
          <w:b w:val="0"/>
          <w:sz w:val="26"/>
          <w:szCs w:val="26"/>
        </w:rPr>
        <w:t>ящим регламентом.</w:t>
      </w:r>
    </w:p>
    <w:p w:rsidR="001D2950" w:rsidRPr="00C07C81" w:rsidRDefault="001D29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D2950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07C81" w:rsidRDefault="00C07C81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</w:t>
      </w:r>
      <w:r w:rsidR="000F1FDF" w:rsidRPr="00C07C81">
        <w:rPr>
          <w:rFonts w:ascii="Times New Roman" w:hAnsi="Times New Roman" w:cs="Times New Roman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sz w:val="26"/>
          <w:szCs w:val="26"/>
        </w:rPr>
        <w:t>мостоятельно принимать управленческие и иные решения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1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892A1A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служебных обязанностей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я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тельности отдела;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рассмотрении методических рекомендаций, норм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тивных доку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>ментов, планов работы отдела.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2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 служебных обязанностей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07C81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ых органов и их должностных лиц;</w:t>
      </w:r>
      <w:proofErr w:type="gramEnd"/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подготавливать ответы на запросы, письма, служебные записки, формир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79374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V. Переч</w:t>
      </w:r>
      <w:r w:rsidR="00331401" w:rsidRPr="00C07C81">
        <w:rPr>
          <w:rFonts w:ascii="Times New Roman" w:hAnsi="Times New Roman" w:cs="Times New Roman"/>
          <w:sz w:val="26"/>
          <w:szCs w:val="26"/>
        </w:rPr>
        <w:t>ень вопросов, по которым старший</w:t>
      </w:r>
      <w:r w:rsidRPr="00C07C81">
        <w:rPr>
          <w:rFonts w:ascii="Times New Roman" w:hAnsi="Times New Roman" w:cs="Times New Roman"/>
          <w:sz w:val="26"/>
          <w:szCs w:val="26"/>
        </w:rPr>
        <w:t xml:space="preserve"> государственный налог</w:t>
      </w:r>
      <w:r w:rsidRPr="00C07C81">
        <w:rPr>
          <w:rFonts w:ascii="Times New Roman" w:hAnsi="Times New Roman" w:cs="Times New Roman"/>
          <w:sz w:val="26"/>
          <w:szCs w:val="26"/>
        </w:rPr>
        <w:t>о</w:t>
      </w:r>
      <w:r w:rsidRPr="00C07C81">
        <w:rPr>
          <w:rFonts w:ascii="Times New Roman" w:hAnsi="Times New Roman" w:cs="Times New Roman"/>
          <w:sz w:val="26"/>
          <w:szCs w:val="26"/>
        </w:rPr>
        <w:t>вый инспектор вправе или обязан участвовать при подготовке проектов но</w:t>
      </w:r>
      <w:r w:rsidRPr="00C07C81">
        <w:rPr>
          <w:rFonts w:ascii="Times New Roman" w:hAnsi="Times New Roman" w:cs="Times New Roman"/>
          <w:sz w:val="26"/>
          <w:szCs w:val="26"/>
        </w:rPr>
        <w:t>р</w:t>
      </w:r>
      <w:r w:rsidRPr="00C07C81">
        <w:rPr>
          <w:rFonts w:ascii="Times New Roman" w:hAnsi="Times New Roman" w:cs="Times New Roman"/>
          <w:sz w:val="26"/>
          <w:szCs w:val="26"/>
        </w:rPr>
        <w:t>мативных правовых актов и (или) проектов управленческих и иных решений.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3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управленческих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иных решений в части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организационного и информац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онного обеспечения подготовки соответствующих документов по вопросам прим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нения законодательства Российской Федерации о налогах и сборах;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иных актов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поручению начальника отдела;</w:t>
      </w:r>
    </w:p>
    <w:p w:rsidR="000F1FDF" w:rsidRPr="00C07C81" w:rsidRDefault="002D75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подготовке информации для руководств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 инспекции.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4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14D3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вносить предложения при подготовке планов работ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графика отпусков гражданских служащих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иных актов по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поручению начальника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 и руководства инспекции.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</w:t>
      </w:r>
      <w:r w:rsidRPr="00C07C81">
        <w:rPr>
          <w:rFonts w:ascii="Times New Roman" w:hAnsi="Times New Roman" w:cs="Times New Roman"/>
          <w:sz w:val="26"/>
          <w:szCs w:val="26"/>
        </w:rPr>
        <w:t>н</w:t>
      </w:r>
      <w:r w:rsidRPr="00C07C81">
        <w:rPr>
          <w:rFonts w:ascii="Times New Roman" w:hAnsi="Times New Roman" w:cs="Times New Roman"/>
          <w:sz w:val="26"/>
          <w:szCs w:val="26"/>
        </w:rPr>
        <w:t>ческих и иных решений, порядок согласования и принятия данных решений</w:t>
      </w: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5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. В соответствии со своими должностными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обязанностями старший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дарственный налоговый инспектор принимает решения в сроки, установленные з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конодательными и иными нормативными правовыми актами Российской Федер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ции.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6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Взаимодействие старшего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с ф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зом Президента Российской Федерации от 12 августа 2002г. № 885 «Об утвержд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брание законодательства Российской Федерации, 2002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, № 33, ст.3196; 2007, № 13, ст.1531; </w:t>
      </w:r>
      <w:proofErr w:type="gramStart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2009, № 29, ст.3658), и требований к служебному поведению, установле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ной гражданской службе Российской Федерации",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Кодекса этики и служебного п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России от 11.04.2011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br/>
        <w:t>№ ММВ-7-4/260@,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а также в соответствии с иными нормативными правовыми 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тами Российской Федерации и приказами (распоряжениями) ФНС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России.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</w:t>
      </w: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организациям в соответствии с административным регламентом</w:t>
      </w:r>
    </w:p>
    <w:p w:rsidR="00DC673E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>циональной компетенции старший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07C81" w:rsidRDefault="00D22E1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2F49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2E1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говых органов и их должностных лиц.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C673E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673E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20435">
        <w:rPr>
          <w:rFonts w:ascii="Times New Roman" w:hAnsi="Times New Roman" w:cs="Times New Roman"/>
          <w:b w:val="0"/>
          <w:sz w:val="26"/>
          <w:szCs w:val="26"/>
        </w:rPr>
        <w:t>8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. Эффективность профессиональной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служебной деятельности старшего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выполняемому объему работы и интенсивности труда, способности сохр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нять высокую работоспособность в экстремальных условиях, соблюдению служе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дисциплины;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оперативности выполнения поручений;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дически грамотному составлению документа, отсутствию стилистических и гра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матических ошибок);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профессиональной компетентности (знанию законодательных и иных но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мативных правовых актов, широте профессионального кругозора, умению работать с документами);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творческому подходу к решению поставленных задач, активности и иниц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ативе в освоении новых компьютерных и информационных технологий, способн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сти быстро адаптироваться к новым условиям и требованиям;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осознанию ответственности за последствия своих действий;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соблюдению сроков и качеству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обеспечению процедур банкротства;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- 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проведения анализа финансово-хозяйственной деятельности орг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низаций, в целях недопущения преднамеренного банкротства.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снижению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 налогам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сборам, пеням 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налоговым сан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циям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 всех стадиях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взыскания;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в процедурах банкротства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жалоб на действия арбитражных управляющих на предмет 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ответствия законодательству о банкротстве;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и согласованных заявлений о привлечении к су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сидиарной ответственности и взыскания задолженности;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F2DE6" w:rsidRPr="00C07C81" w:rsidRDefault="007F2DE6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C07C81"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 w:rsidRPr="00C07C81">
        <w:rPr>
          <w:rFonts w:ascii="Times New Roman" w:hAnsi="Times New Roman" w:cs="Times New Roman"/>
          <w:b w:val="0"/>
          <w:sz w:val="26"/>
          <w:szCs w:val="26"/>
        </w:rPr>
        <w:t>.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начальника отдела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F1FDF" w:rsidRPr="00C07C81" w:rsidRDefault="007F2DE6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обеспечения процедур банкротства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461E13" w:rsidRPr="00C07C81">
        <w:rPr>
          <w:rFonts w:ascii="Times New Roman" w:hAnsi="Times New Roman" w:cs="Times New Roman"/>
          <w:b w:val="0"/>
          <w:sz w:val="26"/>
          <w:szCs w:val="26"/>
        </w:rPr>
        <w:t xml:space="preserve">    _____________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1E1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E677A1">
        <w:rPr>
          <w:rFonts w:ascii="Times New Roman" w:hAnsi="Times New Roman" w:cs="Times New Roman"/>
          <w:b w:val="0"/>
          <w:sz w:val="26"/>
          <w:szCs w:val="26"/>
        </w:rPr>
        <w:t>Г.М. Рамазанов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0F1FDF" w:rsidRPr="00C07C81" w:rsidRDefault="00C24142" w:rsidP="00C2414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Согласовано: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5265D" w:rsidRPr="00C07C81" w:rsidRDefault="00C24142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Заместитель начальника инспекции</w:t>
      </w:r>
      <w:r w:rsidR="00504C44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461E13" w:rsidRPr="00C07C81">
        <w:rPr>
          <w:rFonts w:ascii="Times New Roman" w:hAnsi="Times New Roman" w:cs="Times New Roman"/>
          <w:b w:val="0"/>
          <w:sz w:val="26"/>
          <w:szCs w:val="26"/>
        </w:rPr>
        <w:t>___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___________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bookmarkStart w:id="0" w:name="_GoBack"/>
      <w:bookmarkEnd w:id="0"/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Т.Е. Дементьева</w:t>
      </w:r>
    </w:p>
    <w:sectPr w:rsidR="0095265D" w:rsidRPr="00C07C81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25" w:rsidRDefault="00313A25">
      <w:r>
        <w:separator/>
      </w:r>
    </w:p>
  </w:endnote>
  <w:endnote w:type="continuationSeparator" w:id="0">
    <w:p w:rsidR="00313A25" w:rsidRDefault="0031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24142">
      <w:rPr>
        <w:i/>
        <w:noProof/>
        <w:color w:val="FFFFFF"/>
        <w:sz w:val="16"/>
      </w:rPr>
      <w:t>26.03.2021 10:53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24142">
      <w:rPr>
        <w:i/>
        <w:noProof/>
        <w:color w:val="FFFFFF"/>
        <w:sz w:val="16"/>
      </w:rPr>
      <w:t>26.03.2021 10:53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C24142">
      <w:rPr>
        <w:i/>
        <w:noProof/>
        <w:color w:val="FFFFFF"/>
        <w:sz w:val="16"/>
      </w:rPr>
      <w:t>Старший Сметанкин 2019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25" w:rsidRDefault="00313A25">
      <w:r>
        <w:separator/>
      </w:r>
    </w:p>
  </w:footnote>
  <w:footnote w:type="continuationSeparator" w:id="0">
    <w:p w:rsidR="00313A25" w:rsidRDefault="00313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C24142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30576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02C"/>
    <w:rsid w:val="000A1F55"/>
    <w:rsid w:val="000B15A7"/>
    <w:rsid w:val="000B63B9"/>
    <w:rsid w:val="000B695E"/>
    <w:rsid w:val="000D19E7"/>
    <w:rsid w:val="000D436C"/>
    <w:rsid w:val="000F1079"/>
    <w:rsid w:val="000F1FDF"/>
    <w:rsid w:val="001179CC"/>
    <w:rsid w:val="00122FC1"/>
    <w:rsid w:val="00124ED3"/>
    <w:rsid w:val="00126DFF"/>
    <w:rsid w:val="001358AB"/>
    <w:rsid w:val="00175669"/>
    <w:rsid w:val="001832BB"/>
    <w:rsid w:val="001A79C0"/>
    <w:rsid w:val="001B0FE8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B0970"/>
    <w:rsid w:val="002C17C1"/>
    <w:rsid w:val="002C1986"/>
    <w:rsid w:val="002C2D58"/>
    <w:rsid w:val="002D3B20"/>
    <w:rsid w:val="002D751A"/>
    <w:rsid w:val="002D7C49"/>
    <w:rsid w:val="002F519A"/>
    <w:rsid w:val="003016CF"/>
    <w:rsid w:val="003040A7"/>
    <w:rsid w:val="00304924"/>
    <w:rsid w:val="00313A25"/>
    <w:rsid w:val="003170AE"/>
    <w:rsid w:val="0032091D"/>
    <w:rsid w:val="0032369C"/>
    <w:rsid w:val="00331401"/>
    <w:rsid w:val="00334748"/>
    <w:rsid w:val="00344301"/>
    <w:rsid w:val="003535C9"/>
    <w:rsid w:val="00354174"/>
    <w:rsid w:val="00364B8E"/>
    <w:rsid w:val="00390538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14AEA"/>
    <w:rsid w:val="00420435"/>
    <w:rsid w:val="00423EDD"/>
    <w:rsid w:val="00432BBA"/>
    <w:rsid w:val="00433817"/>
    <w:rsid w:val="00434C81"/>
    <w:rsid w:val="00461E13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13DC"/>
    <w:rsid w:val="005823B2"/>
    <w:rsid w:val="005833E7"/>
    <w:rsid w:val="00590F99"/>
    <w:rsid w:val="00591D38"/>
    <w:rsid w:val="005941CD"/>
    <w:rsid w:val="005A6C52"/>
    <w:rsid w:val="005B20C1"/>
    <w:rsid w:val="005D06E1"/>
    <w:rsid w:val="005D07C9"/>
    <w:rsid w:val="005D6273"/>
    <w:rsid w:val="005E03D7"/>
    <w:rsid w:val="005E3360"/>
    <w:rsid w:val="005F7FEA"/>
    <w:rsid w:val="006024D6"/>
    <w:rsid w:val="0062430A"/>
    <w:rsid w:val="00627C9E"/>
    <w:rsid w:val="00641BBB"/>
    <w:rsid w:val="006448B9"/>
    <w:rsid w:val="0064597D"/>
    <w:rsid w:val="00661733"/>
    <w:rsid w:val="00667D20"/>
    <w:rsid w:val="00670827"/>
    <w:rsid w:val="006746FF"/>
    <w:rsid w:val="006761BC"/>
    <w:rsid w:val="006772DA"/>
    <w:rsid w:val="00693A90"/>
    <w:rsid w:val="006B58B3"/>
    <w:rsid w:val="006C65FF"/>
    <w:rsid w:val="006D6425"/>
    <w:rsid w:val="006E1ACC"/>
    <w:rsid w:val="006E6118"/>
    <w:rsid w:val="00702983"/>
    <w:rsid w:val="007038B6"/>
    <w:rsid w:val="00704EA8"/>
    <w:rsid w:val="00707BB1"/>
    <w:rsid w:val="007163EB"/>
    <w:rsid w:val="007169BA"/>
    <w:rsid w:val="00716D3B"/>
    <w:rsid w:val="007206DC"/>
    <w:rsid w:val="00732138"/>
    <w:rsid w:val="007571C3"/>
    <w:rsid w:val="00774939"/>
    <w:rsid w:val="007749F8"/>
    <w:rsid w:val="00782BC7"/>
    <w:rsid w:val="00793745"/>
    <w:rsid w:val="007B36FB"/>
    <w:rsid w:val="007E16DD"/>
    <w:rsid w:val="007E2028"/>
    <w:rsid w:val="007E7B4E"/>
    <w:rsid w:val="007F19FA"/>
    <w:rsid w:val="007F22F2"/>
    <w:rsid w:val="007F290D"/>
    <w:rsid w:val="007F2DE6"/>
    <w:rsid w:val="008036D1"/>
    <w:rsid w:val="008114D3"/>
    <w:rsid w:val="00811AE7"/>
    <w:rsid w:val="00814E26"/>
    <w:rsid w:val="00823635"/>
    <w:rsid w:val="00835772"/>
    <w:rsid w:val="00847DBC"/>
    <w:rsid w:val="00857604"/>
    <w:rsid w:val="00860917"/>
    <w:rsid w:val="008717EC"/>
    <w:rsid w:val="00885AA8"/>
    <w:rsid w:val="00887E0D"/>
    <w:rsid w:val="00890DF0"/>
    <w:rsid w:val="00890E57"/>
    <w:rsid w:val="00892A1A"/>
    <w:rsid w:val="00893E47"/>
    <w:rsid w:val="00895063"/>
    <w:rsid w:val="008A6EE1"/>
    <w:rsid w:val="008B03D2"/>
    <w:rsid w:val="008B1A34"/>
    <w:rsid w:val="008B6329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7640D"/>
    <w:rsid w:val="00991B58"/>
    <w:rsid w:val="009C4C57"/>
    <w:rsid w:val="009D2E68"/>
    <w:rsid w:val="009D52E9"/>
    <w:rsid w:val="009D67E4"/>
    <w:rsid w:val="009E4EB4"/>
    <w:rsid w:val="009F2FD9"/>
    <w:rsid w:val="00A01F74"/>
    <w:rsid w:val="00A27AB6"/>
    <w:rsid w:val="00A27BFF"/>
    <w:rsid w:val="00A31E63"/>
    <w:rsid w:val="00A35DCD"/>
    <w:rsid w:val="00A4018A"/>
    <w:rsid w:val="00A46D97"/>
    <w:rsid w:val="00A47036"/>
    <w:rsid w:val="00A512E9"/>
    <w:rsid w:val="00A5140A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AD70B5"/>
    <w:rsid w:val="00B0386B"/>
    <w:rsid w:val="00B04FBA"/>
    <w:rsid w:val="00B206FB"/>
    <w:rsid w:val="00B2122A"/>
    <w:rsid w:val="00B40E8D"/>
    <w:rsid w:val="00B45848"/>
    <w:rsid w:val="00B55952"/>
    <w:rsid w:val="00B70722"/>
    <w:rsid w:val="00B86C4E"/>
    <w:rsid w:val="00BA323B"/>
    <w:rsid w:val="00BD32CA"/>
    <w:rsid w:val="00BE137C"/>
    <w:rsid w:val="00BE13C7"/>
    <w:rsid w:val="00BF1A1C"/>
    <w:rsid w:val="00BF7742"/>
    <w:rsid w:val="00C07C81"/>
    <w:rsid w:val="00C24142"/>
    <w:rsid w:val="00C3158C"/>
    <w:rsid w:val="00C3628B"/>
    <w:rsid w:val="00C42F4A"/>
    <w:rsid w:val="00C50295"/>
    <w:rsid w:val="00C5198E"/>
    <w:rsid w:val="00C57753"/>
    <w:rsid w:val="00C7080D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10B8"/>
    <w:rsid w:val="00E1779E"/>
    <w:rsid w:val="00E2240C"/>
    <w:rsid w:val="00E31613"/>
    <w:rsid w:val="00E357C8"/>
    <w:rsid w:val="00E467FC"/>
    <w:rsid w:val="00E63EC6"/>
    <w:rsid w:val="00E677A1"/>
    <w:rsid w:val="00E7567D"/>
    <w:rsid w:val="00E879C9"/>
    <w:rsid w:val="00E9052D"/>
    <w:rsid w:val="00EA3D20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22494"/>
    <w:rsid w:val="00F31D23"/>
    <w:rsid w:val="00F3403B"/>
    <w:rsid w:val="00F36011"/>
    <w:rsid w:val="00F37935"/>
    <w:rsid w:val="00F55FBA"/>
    <w:rsid w:val="00F647CD"/>
    <w:rsid w:val="00F8639E"/>
    <w:rsid w:val="00F9014E"/>
    <w:rsid w:val="00F95066"/>
    <w:rsid w:val="00FA6344"/>
    <w:rsid w:val="00FA64EC"/>
    <w:rsid w:val="00FB2F49"/>
    <w:rsid w:val="00FC0CC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9A50DE-8482-42CE-A4DD-325B8154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3253</Words>
  <Characters>18545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Рамазанов Гамид Магомедович</cp:lastModifiedBy>
  <cp:revision>2</cp:revision>
  <cp:lastPrinted>2021-03-26T07:53:00Z</cp:lastPrinted>
  <dcterms:created xsi:type="dcterms:W3CDTF">2021-03-26T07:53:00Z</dcterms:created>
  <dcterms:modified xsi:type="dcterms:W3CDTF">2021-03-26T07:53:00Z</dcterms:modified>
</cp:coreProperties>
</file>